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14E" w:rsidRDefault="000E014E" w:rsidP="000E014E">
      <w:pPr>
        <w:jc w:val="both"/>
        <w:rPr>
          <w:rFonts w:ascii="Arial" w:hAnsi="Arial" w:cs="Arial"/>
          <w:sz w:val="28"/>
        </w:rPr>
      </w:pPr>
      <w:bookmarkStart w:id="0" w:name="_GoBack"/>
      <w:bookmarkEnd w:id="0"/>
    </w:p>
    <w:p w:rsidR="000E014E" w:rsidRDefault="000E014E" w:rsidP="000E014E">
      <w:pPr>
        <w:jc w:val="both"/>
        <w:rPr>
          <w:rFonts w:ascii="Arial" w:hAnsi="Arial" w:cs="Arial"/>
          <w:sz w:val="28"/>
        </w:rPr>
      </w:pPr>
    </w:p>
    <w:p w:rsidR="000E014E" w:rsidRDefault="00205925" w:rsidP="000E014E">
      <w:pPr>
        <w:jc w:val="both"/>
        <w:rPr>
          <w:rFonts w:ascii="Georgia" w:hAnsi="Georgia" w:cs="Arial"/>
          <w:b/>
          <w:sz w:val="32"/>
        </w:rPr>
      </w:pPr>
      <w:r w:rsidRPr="000E014E">
        <w:rPr>
          <w:rFonts w:ascii="Georgia" w:hAnsi="Georgia" w:cs="Arial"/>
          <w:b/>
          <w:sz w:val="32"/>
        </w:rPr>
        <w:t xml:space="preserve">Application under Section 156 (3) </w:t>
      </w:r>
      <w:proofErr w:type="spellStart"/>
      <w:r w:rsidRPr="000E014E">
        <w:rPr>
          <w:rFonts w:ascii="Georgia" w:hAnsi="Georgia" w:cs="Arial"/>
          <w:b/>
          <w:sz w:val="32"/>
        </w:rPr>
        <w:t>Cr.P.C</w:t>
      </w:r>
      <w:proofErr w:type="spellEnd"/>
      <w:r w:rsidRPr="000E014E">
        <w:rPr>
          <w:rFonts w:ascii="Georgia" w:hAnsi="Georgia" w:cs="Arial"/>
          <w:b/>
          <w:sz w:val="32"/>
        </w:rPr>
        <w:t>.</w:t>
      </w:r>
    </w:p>
    <w:p w:rsidR="000E014E" w:rsidRPr="000E014E" w:rsidRDefault="00205925" w:rsidP="000E014E">
      <w:pPr>
        <w:jc w:val="both"/>
        <w:rPr>
          <w:rFonts w:ascii="Georgia" w:hAnsi="Georgia" w:cs="Arial"/>
          <w:b/>
          <w:sz w:val="32"/>
        </w:rPr>
      </w:pPr>
      <w:r w:rsidRPr="000E014E">
        <w:rPr>
          <w:rFonts w:ascii="Georgia" w:hAnsi="Georgia" w:cs="Arial"/>
          <w:b/>
          <w:sz w:val="32"/>
        </w:rPr>
        <w:t xml:space="preserve"> In the Court of Chief Judicial Magistrate at …………</w:t>
      </w:r>
      <w:proofErr w:type="gramStart"/>
      <w:r w:rsidRPr="000E014E">
        <w:rPr>
          <w:rFonts w:ascii="Georgia" w:hAnsi="Georgia" w:cs="Arial"/>
          <w:b/>
          <w:sz w:val="32"/>
        </w:rPr>
        <w:t>…..</w:t>
      </w:r>
      <w:proofErr w:type="gramEnd"/>
      <w:r w:rsidRPr="000E014E">
        <w:rPr>
          <w:rFonts w:ascii="Georgia" w:hAnsi="Georgia" w:cs="Arial"/>
          <w:b/>
          <w:sz w:val="32"/>
        </w:rPr>
        <w:t xml:space="preserve"> </w:t>
      </w:r>
    </w:p>
    <w:p w:rsidR="000E014E" w:rsidRDefault="00205925" w:rsidP="000E014E">
      <w:pPr>
        <w:jc w:val="both"/>
        <w:rPr>
          <w:rFonts w:ascii="Arial" w:hAnsi="Arial" w:cs="Arial"/>
          <w:sz w:val="28"/>
        </w:rPr>
      </w:pPr>
      <w:r w:rsidRPr="000E014E">
        <w:rPr>
          <w:rFonts w:ascii="Arial" w:hAnsi="Arial" w:cs="Arial"/>
          <w:sz w:val="28"/>
        </w:rPr>
        <w:t xml:space="preserve">Complainant Accused ‘X’ </w:t>
      </w:r>
    </w:p>
    <w:p w:rsidR="000E014E" w:rsidRDefault="00205925" w:rsidP="000E014E">
      <w:pPr>
        <w:jc w:val="both"/>
        <w:rPr>
          <w:rFonts w:ascii="Arial" w:hAnsi="Arial" w:cs="Arial"/>
          <w:sz w:val="28"/>
        </w:rPr>
      </w:pPr>
      <w:r w:rsidRPr="000E014E">
        <w:rPr>
          <w:rFonts w:ascii="Arial" w:hAnsi="Arial" w:cs="Arial"/>
          <w:sz w:val="28"/>
        </w:rPr>
        <w:t xml:space="preserve">(1) “Y” W/o S/o ……… D/o </w:t>
      </w:r>
    </w:p>
    <w:p w:rsidR="000E014E" w:rsidRDefault="00205925" w:rsidP="000E014E">
      <w:pPr>
        <w:jc w:val="both"/>
        <w:rPr>
          <w:rFonts w:ascii="Arial" w:hAnsi="Arial" w:cs="Arial"/>
          <w:sz w:val="28"/>
        </w:rPr>
      </w:pPr>
      <w:r w:rsidRPr="000E014E">
        <w:rPr>
          <w:rFonts w:ascii="Arial" w:hAnsi="Arial" w:cs="Arial"/>
          <w:sz w:val="28"/>
        </w:rPr>
        <w:t xml:space="preserve">(2) “Z” At present residing at her father’s place, S/o ………. </w:t>
      </w:r>
    </w:p>
    <w:p w:rsidR="000E014E" w:rsidRDefault="00205925" w:rsidP="000E014E">
      <w:pPr>
        <w:jc w:val="both"/>
        <w:rPr>
          <w:rFonts w:ascii="Arial" w:hAnsi="Arial" w:cs="Arial"/>
          <w:sz w:val="28"/>
        </w:rPr>
      </w:pPr>
      <w:r w:rsidRPr="000E014E">
        <w:rPr>
          <w:rFonts w:ascii="Arial" w:hAnsi="Arial" w:cs="Arial"/>
          <w:sz w:val="28"/>
        </w:rPr>
        <w:t>At ……………………………… all of ……</w:t>
      </w:r>
      <w:proofErr w:type="gramStart"/>
      <w:r w:rsidRPr="000E014E">
        <w:rPr>
          <w:rFonts w:ascii="Arial" w:hAnsi="Arial" w:cs="Arial"/>
          <w:sz w:val="28"/>
        </w:rPr>
        <w:t>…..</w:t>
      </w:r>
      <w:proofErr w:type="gramEnd"/>
    </w:p>
    <w:p w:rsidR="000E014E" w:rsidRDefault="00205925" w:rsidP="000E014E">
      <w:pPr>
        <w:jc w:val="both"/>
        <w:rPr>
          <w:rFonts w:ascii="Arial" w:hAnsi="Arial" w:cs="Arial"/>
          <w:sz w:val="28"/>
        </w:rPr>
      </w:pPr>
      <w:r w:rsidRPr="000E014E">
        <w:rPr>
          <w:rFonts w:ascii="Arial" w:hAnsi="Arial" w:cs="Arial"/>
          <w:sz w:val="28"/>
        </w:rPr>
        <w:t xml:space="preserve"> </w:t>
      </w:r>
      <w:proofErr w:type="spellStart"/>
      <w:r w:rsidRPr="000E014E">
        <w:rPr>
          <w:rFonts w:ascii="Arial" w:hAnsi="Arial" w:cs="Arial"/>
          <w:sz w:val="28"/>
        </w:rPr>
        <w:t>Distt</w:t>
      </w:r>
      <w:proofErr w:type="spellEnd"/>
      <w:r w:rsidRPr="000E014E">
        <w:rPr>
          <w:rFonts w:ascii="Arial" w:hAnsi="Arial" w:cs="Arial"/>
          <w:sz w:val="28"/>
        </w:rPr>
        <w:t xml:space="preserve">. </w:t>
      </w:r>
      <w:proofErr w:type="gramStart"/>
      <w:r w:rsidRPr="000E014E">
        <w:rPr>
          <w:rFonts w:ascii="Arial" w:hAnsi="Arial" w:cs="Arial"/>
          <w:sz w:val="28"/>
        </w:rPr>
        <w:t>….P.S.</w:t>
      </w:r>
      <w:proofErr w:type="gramEnd"/>
      <w:r w:rsidRPr="000E014E">
        <w:rPr>
          <w:rFonts w:ascii="Arial" w:hAnsi="Arial" w:cs="Arial"/>
          <w:sz w:val="28"/>
        </w:rPr>
        <w:t xml:space="preserve"> …… District ….</w:t>
      </w:r>
    </w:p>
    <w:p w:rsidR="000E014E" w:rsidRDefault="00205925" w:rsidP="000E014E">
      <w:pPr>
        <w:jc w:val="both"/>
        <w:rPr>
          <w:rFonts w:ascii="Arial" w:hAnsi="Arial" w:cs="Arial"/>
          <w:sz w:val="28"/>
        </w:rPr>
      </w:pPr>
      <w:r w:rsidRPr="000E014E">
        <w:rPr>
          <w:rFonts w:ascii="Arial" w:hAnsi="Arial" w:cs="Arial"/>
          <w:sz w:val="28"/>
        </w:rPr>
        <w:t xml:space="preserve"> Witnesses: (</w:t>
      </w:r>
      <w:proofErr w:type="gramStart"/>
      <w:r w:rsidRPr="000E014E">
        <w:rPr>
          <w:rFonts w:ascii="Arial" w:hAnsi="Arial" w:cs="Arial"/>
          <w:sz w:val="28"/>
        </w:rPr>
        <w:t>1)…</w:t>
      </w:r>
      <w:proofErr w:type="gramEnd"/>
      <w:r w:rsidRPr="000E014E">
        <w:rPr>
          <w:rFonts w:ascii="Arial" w:hAnsi="Arial" w:cs="Arial"/>
          <w:sz w:val="28"/>
        </w:rPr>
        <w:t xml:space="preserve">…. </w:t>
      </w:r>
    </w:p>
    <w:p w:rsidR="000E014E" w:rsidRDefault="00205925" w:rsidP="000E014E">
      <w:pPr>
        <w:jc w:val="both"/>
        <w:rPr>
          <w:rFonts w:ascii="Arial" w:hAnsi="Arial" w:cs="Arial"/>
          <w:sz w:val="28"/>
        </w:rPr>
      </w:pPr>
      <w:r w:rsidRPr="000E014E">
        <w:rPr>
          <w:rFonts w:ascii="Arial" w:hAnsi="Arial" w:cs="Arial"/>
          <w:sz w:val="28"/>
        </w:rPr>
        <w:t xml:space="preserve">(2) ………….. </w:t>
      </w:r>
    </w:p>
    <w:p w:rsidR="000E014E" w:rsidRDefault="00205925" w:rsidP="000E014E">
      <w:pPr>
        <w:jc w:val="both"/>
        <w:rPr>
          <w:rFonts w:ascii="Arial" w:hAnsi="Arial" w:cs="Arial"/>
          <w:sz w:val="28"/>
        </w:rPr>
      </w:pPr>
      <w:r w:rsidRPr="000E014E">
        <w:rPr>
          <w:rFonts w:ascii="Arial" w:hAnsi="Arial" w:cs="Arial"/>
          <w:sz w:val="28"/>
        </w:rPr>
        <w:t>Under section 498 – A/40 of the Indian Penal Code</w:t>
      </w:r>
    </w:p>
    <w:p w:rsidR="000E014E" w:rsidRPr="000E014E" w:rsidRDefault="00205925" w:rsidP="000E014E">
      <w:pPr>
        <w:jc w:val="both"/>
        <w:rPr>
          <w:rFonts w:ascii="Arial" w:hAnsi="Arial" w:cs="Arial"/>
          <w:b/>
          <w:sz w:val="28"/>
        </w:rPr>
      </w:pPr>
      <w:r w:rsidRPr="000E014E">
        <w:rPr>
          <w:rFonts w:ascii="Arial" w:hAnsi="Arial" w:cs="Arial"/>
          <w:b/>
          <w:sz w:val="28"/>
        </w:rPr>
        <w:t xml:space="preserve"> The complainant above-named begs to state as follows: </w:t>
      </w:r>
    </w:p>
    <w:p w:rsidR="000E014E" w:rsidRDefault="00205925" w:rsidP="000E014E">
      <w:pPr>
        <w:jc w:val="both"/>
        <w:rPr>
          <w:rFonts w:ascii="Arial" w:hAnsi="Arial" w:cs="Arial"/>
          <w:sz w:val="28"/>
        </w:rPr>
      </w:pPr>
      <w:r w:rsidRPr="000E014E">
        <w:rPr>
          <w:rFonts w:ascii="Arial" w:hAnsi="Arial" w:cs="Arial"/>
          <w:sz w:val="28"/>
        </w:rPr>
        <w:t xml:space="preserve">1. The complainant was married to the accused no. 1 ……(Name) according </w:t>
      </w:r>
      <w:proofErr w:type="spellStart"/>
      <w:r w:rsidRPr="000E014E">
        <w:rPr>
          <w:rFonts w:ascii="Arial" w:hAnsi="Arial" w:cs="Arial"/>
          <w:sz w:val="28"/>
        </w:rPr>
        <w:t>toHindu</w:t>
      </w:r>
      <w:proofErr w:type="spellEnd"/>
      <w:r w:rsidRPr="000E014E">
        <w:rPr>
          <w:rFonts w:ascii="Arial" w:hAnsi="Arial" w:cs="Arial"/>
          <w:sz w:val="28"/>
        </w:rPr>
        <w:t xml:space="preserve"> rites and customs at her father’s place at ……(Place) P.S. ………. </w:t>
      </w:r>
    </w:p>
    <w:p w:rsidR="000E014E" w:rsidRDefault="00205925" w:rsidP="000E014E">
      <w:pPr>
        <w:jc w:val="both"/>
        <w:rPr>
          <w:rFonts w:ascii="Arial" w:hAnsi="Arial" w:cs="Arial"/>
          <w:sz w:val="28"/>
        </w:rPr>
      </w:pPr>
      <w:r w:rsidRPr="000E014E">
        <w:rPr>
          <w:rFonts w:ascii="Arial" w:hAnsi="Arial" w:cs="Arial"/>
          <w:sz w:val="28"/>
        </w:rPr>
        <w:t xml:space="preserve">2. That at the time of the marriage the father of the complainant apart from arranging for a large gathering gave in </w:t>
      </w:r>
      <w:proofErr w:type="spellStart"/>
      <w:r w:rsidRPr="000E014E">
        <w:rPr>
          <w:rFonts w:ascii="Arial" w:hAnsi="Arial" w:cs="Arial"/>
          <w:sz w:val="28"/>
        </w:rPr>
        <w:t>stridhan</w:t>
      </w:r>
      <w:proofErr w:type="spellEnd"/>
      <w:r w:rsidRPr="000E014E">
        <w:rPr>
          <w:rFonts w:ascii="Arial" w:hAnsi="Arial" w:cs="Arial"/>
          <w:sz w:val="28"/>
        </w:rPr>
        <w:t xml:space="preserve"> gold ornaments worth </w:t>
      </w:r>
      <w:proofErr w:type="spellStart"/>
      <w:r w:rsidRPr="000E014E">
        <w:rPr>
          <w:rFonts w:ascii="Arial" w:hAnsi="Arial" w:cs="Arial"/>
          <w:sz w:val="28"/>
        </w:rPr>
        <w:t>Rs</w:t>
      </w:r>
      <w:proofErr w:type="spellEnd"/>
      <w:r w:rsidRPr="000E014E">
        <w:rPr>
          <w:rFonts w:ascii="Arial" w:hAnsi="Arial" w:cs="Arial"/>
          <w:sz w:val="28"/>
        </w:rPr>
        <w:t xml:space="preserve">. ………, a Swift car worth </w:t>
      </w:r>
      <w:proofErr w:type="spellStart"/>
      <w:r w:rsidRPr="000E014E">
        <w:rPr>
          <w:rFonts w:ascii="Arial" w:hAnsi="Arial" w:cs="Arial"/>
          <w:sz w:val="28"/>
        </w:rPr>
        <w:t>Rs</w:t>
      </w:r>
      <w:proofErr w:type="spellEnd"/>
      <w:r w:rsidRPr="000E014E">
        <w:rPr>
          <w:rFonts w:ascii="Arial" w:hAnsi="Arial" w:cs="Arial"/>
          <w:sz w:val="28"/>
        </w:rPr>
        <w:t>. ………. and ……</w:t>
      </w:r>
      <w:proofErr w:type="gramStart"/>
      <w:r w:rsidRPr="000E014E">
        <w:rPr>
          <w:rFonts w:ascii="Arial" w:hAnsi="Arial" w:cs="Arial"/>
          <w:sz w:val="28"/>
        </w:rPr>
        <w:t>…(</w:t>
      </w:r>
      <w:proofErr w:type="gramEnd"/>
      <w:r w:rsidRPr="000E014E">
        <w:rPr>
          <w:rFonts w:ascii="Arial" w:hAnsi="Arial" w:cs="Arial"/>
          <w:sz w:val="28"/>
        </w:rPr>
        <w:t xml:space="preserve">mention all other items) </w:t>
      </w:r>
    </w:p>
    <w:p w:rsidR="000E014E" w:rsidRDefault="00205925" w:rsidP="000E014E">
      <w:pPr>
        <w:jc w:val="both"/>
        <w:rPr>
          <w:rFonts w:ascii="Arial" w:hAnsi="Arial" w:cs="Arial"/>
          <w:sz w:val="28"/>
        </w:rPr>
      </w:pPr>
      <w:r w:rsidRPr="000E014E">
        <w:rPr>
          <w:rFonts w:ascii="Arial" w:hAnsi="Arial" w:cs="Arial"/>
          <w:sz w:val="28"/>
        </w:rPr>
        <w:t>3. That after marriage the complainant was first taken to her matrimonial home where the in-laws were residing and after spending a month complainant and accused (1) and (2) were shifted to ………</w:t>
      </w:r>
      <w:proofErr w:type="gramStart"/>
      <w:r w:rsidRPr="000E014E">
        <w:rPr>
          <w:rFonts w:ascii="Arial" w:hAnsi="Arial" w:cs="Arial"/>
          <w:sz w:val="28"/>
        </w:rPr>
        <w:t>…..</w:t>
      </w:r>
      <w:proofErr w:type="gramEnd"/>
      <w:r w:rsidRPr="000E014E">
        <w:rPr>
          <w:rFonts w:ascii="Arial" w:hAnsi="Arial" w:cs="Arial"/>
          <w:sz w:val="28"/>
        </w:rPr>
        <w:t xml:space="preserve"> </w:t>
      </w:r>
    </w:p>
    <w:p w:rsidR="000E014E" w:rsidRDefault="00205925" w:rsidP="000E014E">
      <w:pPr>
        <w:jc w:val="both"/>
        <w:rPr>
          <w:rFonts w:ascii="Arial" w:hAnsi="Arial" w:cs="Arial"/>
          <w:sz w:val="28"/>
        </w:rPr>
      </w:pPr>
      <w:r w:rsidRPr="000E014E">
        <w:rPr>
          <w:rFonts w:ascii="Arial" w:hAnsi="Arial" w:cs="Arial"/>
          <w:sz w:val="28"/>
        </w:rPr>
        <w:t xml:space="preserve">4. That after six months of the marriage, the complainant was subjected to mal treatment, both physically and mental at the hands of accused (1) and encouragement of the accused (2) for demand of dowry of </w:t>
      </w:r>
      <w:proofErr w:type="spellStart"/>
      <w:r w:rsidRPr="000E014E">
        <w:rPr>
          <w:rFonts w:ascii="Arial" w:hAnsi="Arial" w:cs="Arial"/>
          <w:sz w:val="28"/>
        </w:rPr>
        <w:t>Rs</w:t>
      </w:r>
      <w:proofErr w:type="spellEnd"/>
      <w:r w:rsidRPr="000E014E">
        <w:rPr>
          <w:rFonts w:ascii="Arial" w:hAnsi="Arial" w:cs="Arial"/>
          <w:sz w:val="28"/>
        </w:rPr>
        <w:t>. 20 lacs. Having failed to meet such demand she was tortured continuously and torture by accused (1) and (2) were unabated.</w:t>
      </w:r>
      <w:r w:rsidRPr="000E014E">
        <w:rPr>
          <w:rFonts w:ascii="Arial" w:hAnsi="Arial" w:cs="Arial"/>
          <w:sz w:val="28"/>
        </w:rPr>
        <w:t xml:space="preserve"> </w:t>
      </w:r>
    </w:p>
    <w:p w:rsidR="000E014E" w:rsidRDefault="00205925" w:rsidP="000E014E">
      <w:pPr>
        <w:jc w:val="both"/>
        <w:rPr>
          <w:rFonts w:ascii="Arial" w:hAnsi="Arial" w:cs="Arial"/>
          <w:sz w:val="28"/>
        </w:rPr>
      </w:pPr>
      <w:r w:rsidRPr="000E014E">
        <w:rPr>
          <w:rFonts w:ascii="Arial" w:hAnsi="Arial" w:cs="Arial"/>
          <w:sz w:val="28"/>
        </w:rPr>
        <w:t xml:space="preserve">5. That the offence under section 498 –A, Indian Penal Code is a continuing offence and on some occasions both accused (1) and (2) had taken part in inflicting tortures on the complainant and on other occasion accused (1), </w:t>
      </w:r>
      <w:r w:rsidRPr="000E014E">
        <w:rPr>
          <w:rFonts w:ascii="Arial" w:hAnsi="Arial" w:cs="Arial"/>
          <w:sz w:val="28"/>
        </w:rPr>
        <w:lastRenderedPageBreak/>
        <w:t>husband had taken part of the said offence and as such ……</w:t>
      </w:r>
      <w:proofErr w:type="gramStart"/>
      <w:r w:rsidRPr="000E014E">
        <w:rPr>
          <w:rFonts w:ascii="Arial" w:hAnsi="Arial" w:cs="Arial"/>
          <w:sz w:val="28"/>
        </w:rPr>
        <w:t>…..</w:t>
      </w:r>
      <w:proofErr w:type="gramEnd"/>
      <w:r w:rsidRPr="000E014E">
        <w:rPr>
          <w:rFonts w:ascii="Arial" w:hAnsi="Arial" w:cs="Arial"/>
          <w:sz w:val="28"/>
        </w:rPr>
        <w:t xml:space="preserve"> (P.S.) has jurisdiction to investigate into the matter under Clause (C) of Section 178 of the </w:t>
      </w:r>
      <w:proofErr w:type="spellStart"/>
      <w:r w:rsidRPr="000E014E">
        <w:rPr>
          <w:rFonts w:ascii="Arial" w:hAnsi="Arial" w:cs="Arial"/>
          <w:sz w:val="28"/>
        </w:rPr>
        <w:t>Cr.P.C</w:t>
      </w:r>
      <w:proofErr w:type="spellEnd"/>
      <w:r w:rsidRPr="000E014E">
        <w:rPr>
          <w:rFonts w:ascii="Arial" w:hAnsi="Arial" w:cs="Arial"/>
          <w:sz w:val="28"/>
        </w:rPr>
        <w:t>. and this Court has jurisdiction to try this case.</w:t>
      </w:r>
    </w:p>
    <w:p w:rsidR="000E014E" w:rsidRDefault="00205925" w:rsidP="000E014E">
      <w:pPr>
        <w:jc w:val="both"/>
        <w:rPr>
          <w:rFonts w:ascii="Arial" w:hAnsi="Arial" w:cs="Arial"/>
          <w:sz w:val="28"/>
        </w:rPr>
      </w:pPr>
      <w:r w:rsidRPr="000E014E">
        <w:rPr>
          <w:rFonts w:ascii="Arial" w:hAnsi="Arial" w:cs="Arial"/>
          <w:sz w:val="28"/>
        </w:rPr>
        <w:t xml:space="preserve"> 6. That there is </w:t>
      </w:r>
      <w:proofErr w:type="spellStart"/>
      <w:r w:rsidRPr="000E014E">
        <w:rPr>
          <w:rFonts w:ascii="Arial" w:hAnsi="Arial" w:cs="Arial"/>
          <w:sz w:val="28"/>
        </w:rPr>
        <w:t>primafacie</w:t>
      </w:r>
      <w:proofErr w:type="spellEnd"/>
      <w:r w:rsidRPr="000E014E">
        <w:rPr>
          <w:rFonts w:ascii="Arial" w:hAnsi="Arial" w:cs="Arial"/>
          <w:sz w:val="28"/>
        </w:rPr>
        <w:t xml:space="preserve"> case under sections, 498 – A/406 of the Indian Penal Code against all the accused persons. </w:t>
      </w:r>
    </w:p>
    <w:p w:rsidR="000E014E" w:rsidRDefault="00205925" w:rsidP="000E014E">
      <w:pPr>
        <w:jc w:val="both"/>
        <w:rPr>
          <w:rFonts w:ascii="Arial" w:hAnsi="Arial" w:cs="Arial"/>
          <w:sz w:val="28"/>
        </w:rPr>
      </w:pPr>
      <w:r w:rsidRPr="000E014E">
        <w:rPr>
          <w:rFonts w:ascii="Arial" w:hAnsi="Arial" w:cs="Arial"/>
          <w:sz w:val="28"/>
        </w:rPr>
        <w:t>7. That the incident was reported to the ……</w:t>
      </w:r>
      <w:proofErr w:type="gramStart"/>
      <w:r w:rsidRPr="000E014E">
        <w:rPr>
          <w:rFonts w:ascii="Arial" w:hAnsi="Arial" w:cs="Arial"/>
          <w:sz w:val="28"/>
        </w:rPr>
        <w:t>…..</w:t>
      </w:r>
      <w:proofErr w:type="gramEnd"/>
      <w:r w:rsidRPr="000E014E">
        <w:rPr>
          <w:rFonts w:ascii="Arial" w:hAnsi="Arial" w:cs="Arial"/>
          <w:sz w:val="28"/>
        </w:rPr>
        <w:t>(P.S.), they did not take any action against the accused and refused to report a FIR against them, hence the Complaint is filed in the Court.</w:t>
      </w:r>
    </w:p>
    <w:p w:rsidR="000E014E" w:rsidRPr="000E014E" w:rsidRDefault="00205925" w:rsidP="000E014E">
      <w:pPr>
        <w:jc w:val="both"/>
        <w:rPr>
          <w:rFonts w:ascii="Arial" w:hAnsi="Arial" w:cs="Arial"/>
          <w:b/>
          <w:sz w:val="28"/>
        </w:rPr>
      </w:pPr>
      <w:r w:rsidRPr="000E014E">
        <w:rPr>
          <w:rFonts w:ascii="Arial" w:hAnsi="Arial" w:cs="Arial"/>
          <w:b/>
          <w:sz w:val="28"/>
        </w:rPr>
        <w:t xml:space="preserve"> Prayer: </w:t>
      </w:r>
    </w:p>
    <w:p w:rsidR="000E014E" w:rsidRDefault="00205925" w:rsidP="000E014E">
      <w:pPr>
        <w:jc w:val="both"/>
        <w:rPr>
          <w:rFonts w:ascii="Arial" w:hAnsi="Arial" w:cs="Arial"/>
          <w:sz w:val="28"/>
        </w:rPr>
      </w:pPr>
      <w:r w:rsidRPr="000E014E">
        <w:rPr>
          <w:rFonts w:ascii="Arial" w:hAnsi="Arial" w:cs="Arial"/>
          <w:sz w:val="28"/>
        </w:rPr>
        <w:t>It is therefore, prayed that the complaint be forwarded to the Officer-in-</w:t>
      </w:r>
      <w:proofErr w:type="gramStart"/>
      <w:r w:rsidRPr="000E014E">
        <w:rPr>
          <w:rFonts w:ascii="Arial" w:hAnsi="Arial" w:cs="Arial"/>
          <w:sz w:val="28"/>
        </w:rPr>
        <w:t>charge,…</w:t>
      </w:r>
      <w:proofErr w:type="gramEnd"/>
      <w:r w:rsidRPr="000E014E">
        <w:rPr>
          <w:rFonts w:ascii="Arial" w:hAnsi="Arial" w:cs="Arial"/>
          <w:sz w:val="28"/>
        </w:rPr>
        <w:t xml:space="preserve">……… (P.S.) to investigate the matter and to lodge an FIR in the above case and report may be called from the SHO …… (P.S.) </w:t>
      </w:r>
    </w:p>
    <w:p w:rsidR="000E014E" w:rsidRDefault="00205925" w:rsidP="000E014E">
      <w:pPr>
        <w:jc w:val="both"/>
        <w:rPr>
          <w:rFonts w:ascii="Arial" w:hAnsi="Arial" w:cs="Arial"/>
          <w:sz w:val="28"/>
        </w:rPr>
      </w:pPr>
      <w:r w:rsidRPr="000E014E">
        <w:rPr>
          <w:rFonts w:ascii="Arial" w:hAnsi="Arial" w:cs="Arial"/>
          <w:sz w:val="28"/>
        </w:rPr>
        <w:t xml:space="preserve">under Section 156 (3 of </w:t>
      </w:r>
      <w:proofErr w:type="spellStart"/>
      <w:r w:rsidRPr="000E014E">
        <w:rPr>
          <w:rFonts w:ascii="Arial" w:hAnsi="Arial" w:cs="Arial"/>
          <w:sz w:val="28"/>
        </w:rPr>
        <w:t>Cr.P.C</w:t>
      </w:r>
      <w:proofErr w:type="spellEnd"/>
      <w:r w:rsidRPr="000E014E">
        <w:rPr>
          <w:rFonts w:ascii="Arial" w:hAnsi="Arial" w:cs="Arial"/>
          <w:sz w:val="28"/>
        </w:rPr>
        <w:t xml:space="preserve">.) in the interest of Justice. </w:t>
      </w:r>
    </w:p>
    <w:p w:rsidR="00A85295" w:rsidRPr="000E014E" w:rsidRDefault="00205925" w:rsidP="000E014E">
      <w:pPr>
        <w:jc w:val="both"/>
        <w:rPr>
          <w:rFonts w:ascii="Arial" w:hAnsi="Arial" w:cs="Arial"/>
          <w:sz w:val="28"/>
        </w:rPr>
      </w:pPr>
      <w:r w:rsidRPr="000E014E">
        <w:rPr>
          <w:rFonts w:ascii="Arial" w:hAnsi="Arial" w:cs="Arial"/>
          <w:sz w:val="28"/>
        </w:rPr>
        <w:t>Sd. Complainant Through Council</w:t>
      </w:r>
    </w:p>
    <w:sectPr w:rsidR="00A85295" w:rsidRPr="000E0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925"/>
    <w:rsid w:val="000E014E"/>
    <w:rsid w:val="00205925"/>
    <w:rsid w:val="00345079"/>
    <w:rsid w:val="00767EA7"/>
    <w:rsid w:val="00A8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3B4DF"/>
  <w15:chartTrackingRefBased/>
  <w15:docId w15:val="{12A62FC9-3001-472C-887D-1F56A03BD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2021-01-21T02:31:00Z</dcterms:created>
  <dcterms:modified xsi:type="dcterms:W3CDTF">2021-01-21T05:37:00Z</dcterms:modified>
</cp:coreProperties>
</file>